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F6" w:rsidRPr="003345F6" w:rsidRDefault="003345F6" w:rsidP="003345F6">
      <w:pPr>
        <w:shd w:val="clear" w:color="auto" w:fill="FEFEFE"/>
        <w:spacing w:after="120" w:line="240" w:lineRule="auto"/>
        <w:outlineLvl w:val="3"/>
        <w:rPr>
          <w:rFonts w:ascii="Arial" w:eastAsia="Times New Roman" w:hAnsi="Arial" w:cs="Arial"/>
          <w:color w:val="212529"/>
          <w:sz w:val="36"/>
          <w:szCs w:val="36"/>
          <w:lang w:eastAsia="ru-RU"/>
        </w:rPr>
      </w:pPr>
      <w:bookmarkStart w:id="0" w:name="_GoBack"/>
      <w:r w:rsidRPr="003345F6">
        <w:rPr>
          <w:rFonts w:ascii="Arial" w:eastAsia="Times New Roman" w:hAnsi="Arial" w:cs="Arial"/>
          <w:b/>
          <w:bCs/>
          <w:color w:val="212529"/>
          <w:sz w:val="36"/>
          <w:szCs w:val="36"/>
          <w:lang w:eastAsia="ru-RU"/>
        </w:rPr>
        <w:t>Политика в отношении обработки персональных данных</w:t>
      </w:r>
    </w:p>
    <w:bookmarkEnd w:id="0"/>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1. Общие положения</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3345F6">
        <w:rPr>
          <w:rFonts w:ascii="Arial" w:eastAsia="Times New Roman" w:hAnsi="Arial" w:cs="Arial"/>
          <w:color w:val="212529"/>
          <w:sz w:val="24"/>
          <w:szCs w:val="24"/>
          <w:shd w:val="clear" w:color="auto" w:fill="FCF8E3"/>
          <w:lang w:eastAsia="ru-RU"/>
        </w:rPr>
        <w:t>ООО «Управляющая компания «Иркутск-Сити» 664007, г. Иркутск, ул. Октябрьской революции, д. 1, офис 18 ОГРН 1173850000851, ИНН 3849061947</w:t>
      </w:r>
      <w:r w:rsidRPr="003345F6">
        <w:rPr>
          <w:rFonts w:ascii="Arial" w:eastAsia="Times New Roman" w:hAnsi="Arial" w:cs="Arial"/>
          <w:color w:val="212529"/>
          <w:sz w:val="24"/>
          <w:szCs w:val="24"/>
          <w:lang w:eastAsia="ru-RU"/>
        </w:rPr>
        <w:t> (далее — Оператор).</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3345F6">
        <w:rPr>
          <w:rFonts w:ascii="Arial" w:eastAsia="Times New Roman" w:hAnsi="Arial" w:cs="Arial"/>
          <w:color w:val="212529"/>
          <w:sz w:val="24"/>
          <w:szCs w:val="24"/>
          <w:shd w:val="clear" w:color="auto" w:fill="FCF8E3"/>
          <w:lang w:eastAsia="ru-RU"/>
        </w:rPr>
        <w:t>http://irkutskcity.ru/</w:t>
      </w:r>
      <w:r w:rsidRPr="003345F6">
        <w:rPr>
          <w:rFonts w:ascii="Arial" w:eastAsia="Times New Roman" w:hAnsi="Arial" w:cs="Arial"/>
          <w:color w:val="212529"/>
          <w:sz w:val="24"/>
          <w:szCs w:val="24"/>
          <w:lang w:eastAsia="ru-RU"/>
        </w:rPr>
        <w:t>.</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2. Основные понятия, используемые в Политике</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345F6">
        <w:rPr>
          <w:rFonts w:ascii="Arial" w:eastAsia="Times New Roman" w:hAnsi="Arial" w:cs="Arial"/>
          <w:color w:val="212529"/>
          <w:sz w:val="24"/>
          <w:szCs w:val="24"/>
          <w:shd w:val="clear" w:color="auto" w:fill="FCF8E3"/>
          <w:lang w:eastAsia="ru-RU"/>
        </w:rPr>
        <w:t>http://irkutskcity.ru/</w:t>
      </w:r>
      <w:r w:rsidRPr="003345F6">
        <w:rPr>
          <w:rFonts w:ascii="Arial" w:eastAsia="Times New Roman" w:hAnsi="Arial" w:cs="Arial"/>
          <w:color w:val="212529"/>
          <w:sz w:val="24"/>
          <w:szCs w:val="24"/>
          <w:lang w:eastAsia="ru-RU"/>
        </w:rPr>
        <w:t>.</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3345F6">
        <w:rPr>
          <w:rFonts w:ascii="Arial" w:eastAsia="Times New Roman" w:hAnsi="Arial" w:cs="Arial"/>
          <w:color w:val="212529"/>
          <w:sz w:val="24"/>
          <w:szCs w:val="24"/>
          <w:shd w:val="clear" w:color="auto" w:fill="FCF8E3"/>
          <w:lang w:eastAsia="ru-RU"/>
        </w:rPr>
        <w:t>http://irkutskcity.ru/</w:t>
      </w:r>
      <w:r w:rsidRPr="003345F6">
        <w:rPr>
          <w:rFonts w:ascii="Arial" w:eastAsia="Times New Roman" w:hAnsi="Arial" w:cs="Arial"/>
          <w:color w:val="212529"/>
          <w:sz w:val="24"/>
          <w:szCs w:val="24"/>
          <w:lang w:eastAsia="ru-RU"/>
        </w:rPr>
        <w:t>.</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2.10. Пользователь — любой посетитель веб-сайта </w:t>
      </w:r>
      <w:r w:rsidRPr="003345F6">
        <w:rPr>
          <w:rFonts w:ascii="Arial" w:eastAsia="Times New Roman" w:hAnsi="Arial" w:cs="Arial"/>
          <w:color w:val="212529"/>
          <w:sz w:val="24"/>
          <w:szCs w:val="24"/>
          <w:shd w:val="clear" w:color="auto" w:fill="FCF8E3"/>
          <w:lang w:eastAsia="ru-RU"/>
        </w:rPr>
        <w:t>http://irkutskcity.ru/</w:t>
      </w:r>
      <w:r w:rsidRPr="003345F6">
        <w:rPr>
          <w:rFonts w:ascii="Arial" w:eastAsia="Times New Roman" w:hAnsi="Arial" w:cs="Arial"/>
          <w:color w:val="212529"/>
          <w:sz w:val="24"/>
          <w:szCs w:val="24"/>
          <w:lang w:eastAsia="ru-RU"/>
        </w:rPr>
        <w:t>.</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3. Основные права и обязанности Оператора</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3.1. Оператор имеет право:</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3.2. Оператор обязан:</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4. Основные права и обязанности субъектов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4.1. Субъекты персональных данных имеют право:</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4.2. Субъекты персональных данных обязаны:</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предоставлять Оператору достоверные данные о себе;</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lastRenderedPageBreak/>
        <w:t>5. Принципы обработки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3345F6" w:rsidRPr="003345F6" w:rsidTr="003345F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spacing w:after="360" w:line="240" w:lineRule="auto"/>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spacing w:after="360" w:line="240" w:lineRule="auto"/>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3345F6" w:rsidRPr="003345F6" w:rsidTr="003345F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spacing w:after="360" w:line="240" w:lineRule="auto"/>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фамилия, имя, отчество</w:t>
            </w:r>
          </w:p>
          <w:p w:rsidR="003345F6" w:rsidRPr="003345F6" w:rsidRDefault="003345F6" w:rsidP="003345F6">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электронный адрес</w:t>
            </w:r>
          </w:p>
          <w:p w:rsidR="003345F6" w:rsidRPr="003345F6" w:rsidRDefault="003345F6" w:rsidP="003345F6">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номера телефонов</w:t>
            </w:r>
          </w:p>
        </w:tc>
      </w:tr>
      <w:tr w:rsidR="003345F6" w:rsidRPr="003345F6" w:rsidTr="003345F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spacing w:after="0" w:line="240" w:lineRule="auto"/>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3345F6" w:rsidRPr="003345F6" w:rsidTr="003345F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spacing w:after="0" w:line="240" w:lineRule="auto"/>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3345F6" w:rsidRPr="003345F6" w:rsidRDefault="003345F6" w:rsidP="003345F6">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3345F6">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lastRenderedPageBreak/>
        <w:t>7. Условия обработки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3345F6">
        <w:rPr>
          <w:rFonts w:ascii="Arial" w:eastAsia="Times New Roman" w:hAnsi="Arial" w:cs="Arial"/>
          <w:color w:val="212529"/>
          <w:sz w:val="24"/>
          <w:szCs w:val="24"/>
          <w:shd w:val="clear" w:color="auto" w:fill="FCF8E3"/>
          <w:lang w:eastAsia="ru-RU"/>
        </w:rPr>
        <w:t>groupactive@mail.ru</w:t>
      </w:r>
      <w:r w:rsidRPr="003345F6">
        <w:rPr>
          <w:rFonts w:ascii="Arial" w:eastAsia="Times New Roman" w:hAnsi="Arial" w:cs="Arial"/>
          <w:color w:val="212529"/>
          <w:sz w:val="24"/>
          <w:szCs w:val="24"/>
          <w:lang w:eastAsia="ru-RU"/>
        </w:rPr>
        <w:t> с пометкой «Актуализация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3345F6">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w:t>
      </w:r>
      <w:r w:rsidRPr="003345F6">
        <w:rPr>
          <w:rFonts w:ascii="Arial" w:eastAsia="Times New Roman" w:hAnsi="Arial" w:cs="Arial"/>
          <w:color w:val="212529"/>
          <w:sz w:val="24"/>
          <w:szCs w:val="24"/>
          <w:lang w:eastAsia="ru-RU"/>
        </w:rPr>
        <w:lastRenderedPageBreak/>
        <w:t>персональных данных, направив Оператору уведомление посредством электронной почты на электронный адрес Оператора </w:t>
      </w:r>
      <w:r w:rsidRPr="003345F6">
        <w:rPr>
          <w:rFonts w:ascii="Arial" w:eastAsia="Times New Roman" w:hAnsi="Arial" w:cs="Arial"/>
          <w:color w:val="212529"/>
          <w:sz w:val="24"/>
          <w:szCs w:val="24"/>
          <w:shd w:val="clear" w:color="auto" w:fill="FCF8E3"/>
          <w:lang w:eastAsia="ru-RU"/>
        </w:rPr>
        <w:t>groupactive@mail.ru</w:t>
      </w:r>
      <w:r w:rsidRPr="003345F6">
        <w:rPr>
          <w:rFonts w:ascii="Arial" w:eastAsia="Times New Roman" w:hAnsi="Arial" w:cs="Arial"/>
          <w:color w:val="212529"/>
          <w:sz w:val="24"/>
          <w:szCs w:val="24"/>
          <w:lang w:eastAsia="ru-RU"/>
        </w:rPr>
        <w:t> с пометкой «Отзыв согласия на обработку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10. Трансграничная передача персональных данных</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3345F6">
        <w:rPr>
          <w:rFonts w:ascii="Arial" w:eastAsia="Times New Roman" w:hAnsi="Arial" w:cs="Arial"/>
          <w:color w:val="212529"/>
          <w:sz w:val="24"/>
          <w:szCs w:val="24"/>
          <w:lang w:eastAsia="ru-RU"/>
        </w:rPr>
        <w:lastRenderedPageBreak/>
        <w:t>иностранных юридических лиц, которым планируется трансграничная передача персональных данных, соответствующие сведения.</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11. Конфиденциальность персональных данных</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345F6" w:rsidRPr="003345F6" w:rsidRDefault="003345F6" w:rsidP="003345F6">
      <w:pPr>
        <w:shd w:val="clear" w:color="auto" w:fill="FEFEFE"/>
        <w:spacing w:after="360" w:line="240" w:lineRule="auto"/>
        <w:outlineLvl w:val="4"/>
        <w:rPr>
          <w:rFonts w:ascii="Arial" w:eastAsia="Times New Roman" w:hAnsi="Arial" w:cs="Arial"/>
          <w:color w:val="212529"/>
          <w:sz w:val="30"/>
          <w:szCs w:val="30"/>
          <w:lang w:eastAsia="ru-RU"/>
        </w:rPr>
      </w:pPr>
      <w:r w:rsidRPr="003345F6">
        <w:rPr>
          <w:rFonts w:ascii="Arial" w:eastAsia="Times New Roman" w:hAnsi="Arial" w:cs="Arial"/>
          <w:color w:val="212529"/>
          <w:sz w:val="30"/>
          <w:szCs w:val="30"/>
          <w:lang w:eastAsia="ru-RU"/>
        </w:rPr>
        <w:t>12. Заключительные положения</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3345F6">
        <w:rPr>
          <w:rFonts w:ascii="Arial" w:eastAsia="Times New Roman" w:hAnsi="Arial" w:cs="Arial"/>
          <w:color w:val="212529"/>
          <w:sz w:val="24"/>
          <w:szCs w:val="24"/>
          <w:shd w:val="clear" w:color="auto" w:fill="FCF8E3"/>
          <w:lang w:eastAsia="ru-RU"/>
        </w:rPr>
        <w:t>groupactive@mail.ru</w:t>
      </w:r>
      <w:r w:rsidRPr="003345F6">
        <w:rPr>
          <w:rFonts w:ascii="Arial" w:eastAsia="Times New Roman" w:hAnsi="Arial" w:cs="Arial"/>
          <w:color w:val="212529"/>
          <w:sz w:val="24"/>
          <w:szCs w:val="24"/>
          <w:lang w:eastAsia="ru-RU"/>
        </w:rPr>
        <w:t>.</w:t>
      </w:r>
    </w:p>
    <w:p w:rsidR="003345F6" w:rsidRPr="003345F6" w:rsidRDefault="003345F6" w:rsidP="003345F6">
      <w:pPr>
        <w:shd w:val="clear" w:color="auto" w:fill="FEFEFE"/>
        <w:spacing w:after="0"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3345F6" w:rsidRPr="003345F6" w:rsidRDefault="003345F6" w:rsidP="003345F6">
      <w:pPr>
        <w:shd w:val="clear" w:color="auto" w:fill="FEFEFE"/>
        <w:spacing w:line="240" w:lineRule="auto"/>
        <w:rPr>
          <w:rFonts w:ascii="Arial" w:eastAsia="Times New Roman" w:hAnsi="Arial" w:cs="Arial"/>
          <w:color w:val="212529"/>
          <w:sz w:val="24"/>
          <w:szCs w:val="24"/>
          <w:lang w:eastAsia="ru-RU"/>
        </w:rPr>
      </w:pPr>
      <w:r w:rsidRPr="003345F6">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3345F6">
        <w:rPr>
          <w:rFonts w:ascii="Arial" w:eastAsia="Times New Roman" w:hAnsi="Arial" w:cs="Arial"/>
          <w:color w:val="212529"/>
          <w:sz w:val="24"/>
          <w:szCs w:val="24"/>
          <w:shd w:val="clear" w:color="auto" w:fill="FCF8E3"/>
          <w:lang w:eastAsia="ru-RU"/>
        </w:rPr>
        <w:t>http://irkutskcity.ru/agreement/</w:t>
      </w:r>
      <w:r w:rsidRPr="003345F6">
        <w:rPr>
          <w:rFonts w:ascii="Arial" w:eastAsia="Times New Roman" w:hAnsi="Arial" w:cs="Arial"/>
          <w:color w:val="212529"/>
          <w:sz w:val="24"/>
          <w:szCs w:val="24"/>
          <w:lang w:eastAsia="ru-RU"/>
        </w:rPr>
        <w:t>.</w:t>
      </w:r>
    </w:p>
    <w:p w:rsidR="005E7025" w:rsidRDefault="005E7025"/>
    <w:sectPr w:rsidR="005E7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362E3"/>
    <w:multiLevelType w:val="multilevel"/>
    <w:tmpl w:val="CB5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D40C5"/>
    <w:multiLevelType w:val="multilevel"/>
    <w:tmpl w:val="F86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55D9B"/>
    <w:multiLevelType w:val="multilevel"/>
    <w:tmpl w:val="7A4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F6"/>
    <w:rsid w:val="003345F6"/>
    <w:rsid w:val="005E7025"/>
    <w:rsid w:val="00C04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06B5-DB27-4062-B737-EDD4638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3345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345F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345F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345F6"/>
    <w:rPr>
      <w:rFonts w:ascii="Times New Roman" w:eastAsia="Times New Roman" w:hAnsi="Times New Roman" w:cs="Times New Roman"/>
      <w:b/>
      <w:bCs/>
      <w:sz w:val="20"/>
      <w:szCs w:val="20"/>
      <w:lang w:eastAsia="ru-RU"/>
    </w:rPr>
  </w:style>
  <w:style w:type="character" w:styleId="a3">
    <w:name w:val="Strong"/>
    <w:basedOn w:val="a0"/>
    <w:uiPriority w:val="22"/>
    <w:qFormat/>
    <w:rsid w:val="003345F6"/>
    <w:rPr>
      <w:b/>
      <w:bCs/>
    </w:rPr>
  </w:style>
  <w:style w:type="character" w:customStyle="1" w:styleId="link">
    <w:name w:val="link"/>
    <w:basedOn w:val="a0"/>
    <w:rsid w:val="003345F6"/>
  </w:style>
  <w:style w:type="character" w:customStyle="1" w:styleId="mark">
    <w:name w:val="mark"/>
    <w:basedOn w:val="a0"/>
    <w:rsid w:val="0033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460935">
      <w:bodyDiv w:val="1"/>
      <w:marLeft w:val="0"/>
      <w:marRight w:val="0"/>
      <w:marTop w:val="0"/>
      <w:marBottom w:val="0"/>
      <w:divBdr>
        <w:top w:val="none" w:sz="0" w:space="0" w:color="auto"/>
        <w:left w:val="none" w:sz="0" w:space="0" w:color="auto"/>
        <w:bottom w:val="none" w:sz="0" w:space="0" w:color="auto"/>
        <w:right w:val="none" w:sz="0" w:space="0" w:color="auto"/>
      </w:divBdr>
      <w:divsChild>
        <w:div w:id="1626816980">
          <w:marLeft w:val="-225"/>
          <w:marRight w:val="-225"/>
          <w:marTop w:val="0"/>
          <w:marBottom w:val="0"/>
          <w:divBdr>
            <w:top w:val="none" w:sz="0" w:space="0" w:color="auto"/>
            <w:left w:val="none" w:sz="0" w:space="0" w:color="auto"/>
            <w:bottom w:val="none" w:sz="0" w:space="0" w:color="auto"/>
            <w:right w:val="none" w:sz="0" w:space="0" w:color="auto"/>
          </w:divBdr>
          <w:divsChild>
            <w:div w:id="1802534416">
              <w:marLeft w:val="0"/>
              <w:marRight w:val="0"/>
              <w:marTop w:val="0"/>
              <w:marBottom w:val="0"/>
              <w:divBdr>
                <w:top w:val="none" w:sz="0" w:space="0" w:color="auto"/>
                <w:left w:val="none" w:sz="0" w:space="0" w:color="auto"/>
                <w:bottom w:val="none" w:sz="0" w:space="0" w:color="auto"/>
                <w:right w:val="none" w:sz="0" w:space="0" w:color="auto"/>
              </w:divBdr>
            </w:div>
          </w:divsChild>
        </w:div>
        <w:div w:id="1629434396">
          <w:marLeft w:val="-225"/>
          <w:marRight w:val="-225"/>
          <w:marTop w:val="0"/>
          <w:marBottom w:val="0"/>
          <w:divBdr>
            <w:top w:val="none" w:sz="0" w:space="0" w:color="auto"/>
            <w:left w:val="none" w:sz="0" w:space="0" w:color="auto"/>
            <w:bottom w:val="none" w:sz="0" w:space="0" w:color="auto"/>
            <w:right w:val="none" w:sz="0" w:space="0" w:color="auto"/>
          </w:divBdr>
          <w:divsChild>
            <w:div w:id="1834908119">
              <w:marLeft w:val="0"/>
              <w:marRight w:val="0"/>
              <w:marTop w:val="0"/>
              <w:marBottom w:val="0"/>
              <w:divBdr>
                <w:top w:val="none" w:sz="0" w:space="0" w:color="auto"/>
                <w:left w:val="none" w:sz="0" w:space="0" w:color="auto"/>
                <w:bottom w:val="none" w:sz="0" w:space="0" w:color="auto"/>
                <w:right w:val="none" w:sz="0" w:space="0" w:color="auto"/>
              </w:divBdr>
              <w:divsChild>
                <w:div w:id="2095589914">
                  <w:marLeft w:val="0"/>
                  <w:marRight w:val="0"/>
                  <w:marTop w:val="0"/>
                  <w:marBottom w:val="360"/>
                  <w:divBdr>
                    <w:top w:val="none" w:sz="0" w:space="0" w:color="auto"/>
                    <w:left w:val="none" w:sz="0" w:space="0" w:color="auto"/>
                    <w:bottom w:val="none" w:sz="0" w:space="0" w:color="auto"/>
                    <w:right w:val="none" w:sz="0" w:space="0" w:color="auto"/>
                  </w:divBdr>
                </w:div>
                <w:div w:id="2142377408">
                  <w:marLeft w:val="0"/>
                  <w:marRight w:val="0"/>
                  <w:marTop w:val="0"/>
                  <w:marBottom w:val="240"/>
                  <w:divBdr>
                    <w:top w:val="none" w:sz="0" w:space="0" w:color="auto"/>
                    <w:left w:val="none" w:sz="0" w:space="0" w:color="auto"/>
                    <w:bottom w:val="none" w:sz="0" w:space="0" w:color="auto"/>
                    <w:right w:val="none" w:sz="0" w:space="0" w:color="auto"/>
                  </w:divBdr>
                  <w:divsChild>
                    <w:div w:id="1231189846">
                      <w:marLeft w:val="0"/>
                      <w:marRight w:val="0"/>
                      <w:marTop w:val="0"/>
                      <w:marBottom w:val="0"/>
                      <w:divBdr>
                        <w:top w:val="none" w:sz="0" w:space="0" w:color="auto"/>
                        <w:left w:val="none" w:sz="0" w:space="0" w:color="auto"/>
                        <w:bottom w:val="none" w:sz="0" w:space="0" w:color="auto"/>
                        <w:right w:val="none" w:sz="0" w:space="0" w:color="auto"/>
                      </w:divBdr>
                    </w:div>
                    <w:div w:id="1056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8848">
          <w:marLeft w:val="-225"/>
          <w:marRight w:val="-225"/>
          <w:marTop w:val="0"/>
          <w:marBottom w:val="0"/>
          <w:divBdr>
            <w:top w:val="none" w:sz="0" w:space="0" w:color="auto"/>
            <w:left w:val="none" w:sz="0" w:space="0" w:color="auto"/>
            <w:bottom w:val="none" w:sz="0" w:space="0" w:color="auto"/>
            <w:right w:val="none" w:sz="0" w:space="0" w:color="auto"/>
          </w:divBdr>
          <w:divsChild>
            <w:div w:id="1626621701">
              <w:marLeft w:val="0"/>
              <w:marRight w:val="0"/>
              <w:marTop w:val="0"/>
              <w:marBottom w:val="0"/>
              <w:divBdr>
                <w:top w:val="none" w:sz="0" w:space="0" w:color="auto"/>
                <w:left w:val="none" w:sz="0" w:space="0" w:color="auto"/>
                <w:bottom w:val="none" w:sz="0" w:space="0" w:color="auto"/>
                <w:right w:val="none" w:sz="0" w:space="0" w:color="auto"/>
              </w:divBdr>
              <w:divsChild>
                <w:div w:id="369957886">
                  <w:marLeft w:val="0"/>
                  <w:marRight w:val="0"/>
                  <w:marTop w:val="0"/>
                  <w:marBottom w:val="240"/>
                  <w:divBdr>
                    <w:top w:val="none" w:sz="0" w:space="0" w:color="auto"/>
                    <w:left w:val="none" w:sz="0" w:space="0" w:color="auto"/>
                    <w:bottom w:val="none" w:sz="0" w:space="0" w:color="auto"/>
                    <w:right w:val="none" w:sz="0" w:space="0" w:color="auto"/>
                  </w:divBdr>
                  <w:divsChild>
                    <w:div w:id="1615138615">
                      <w:marLeft w:val="0"/>
                      <w:marRight w:val="0"/>
                      <w:marTop w:val="0"/>
                      <w:marBottom w:val="0"/>
                      <w:divBdr>
                        <w:top w:val="none" w:sz="0" w:space="0" w:color="auto"/>
                        <w:left w:val="none" w:sz="0" w:space="0" w:color="auto"/>
                        <w:bottom w:val="none" w:sz="0" w:space="0" w:color="auto"/>
                        <w:right w:val="none" w:sz="0" w:space="0" w:color="auto"/>
                      </w:divBdr>
                    </w:div>
                    <w:div w:id="1235353834">
                      <w:marLeft w:val="0"/>
                      <w:marRight w:val="0"/>
                      <w:marTop w:val="0"/>
                      <w:marBottom w:val="0"/>
                      <w:divBdr>
                        <w:top w:val="none" w:sz="0" w:space="0" w:color="auto"/>
                        <w:left w:val="none" w:sz="0" w:space="0" w:color="auto"/>
                        <w:bottom w:val="none" w:sz="0" w:space="0" w:color="auto"/>
                        <w:right w:val="none" w:sz="0" w:space="0" w:color="auto"/>
                      </w:divBdr>
                    </w:div>
                    <w:div w:id="146289813">
                      <w:marLeft w:val="0"/>
                      <w:marRight w:val="0"/>
                      <w:marTop w:val="0"/>
                      <w:marBottom w:val="0"/>
                      <w:divBdr>
                        <w:top w:val="none" w:sz="0" w:space="0" w:color="auto"/>
                        <w:left w:val="none" w:sz="0" w:space="0" w:color="auto"/>
                        <w:bottom w:val="none" w:sz="0" w:space="0" w:color="auto"/>
                        <w:right w:val="none" w:sz="0" w:space="0" w:color="auto"/>
                      </w:divBdr>
                    </w:div>
                    <w:div w:id="1354842437">
                      <w:marLeft w:val="0"/>
                      <w:marRight w:val="0"/>
                      <w:marTop w:val="0"/>
                      <w:marBottom w:val="0"/>
                      <w:divBdr>
                        <w:top w:val="none" w:sz="0" w:space="0" w:color="auto"/>
                        <w:left w:val="none" w:sz="0" w:space="0" w:color="auto"/>
                        <w:bottom w:val="none" w:sz="0" w:space="0" w:color="auto"/>
                        <w:right w:val="none" w:sz="0" w:space="0" w:color="auto"/>
                      </w:divBdr>
                    </w:div>
                    <w:div w:id="413934291">
                      <w:marLeft w:val="0"/>
                      <w:marRight w:val="0"/>
                      <w:marTop w:val="0"/>
                      <w:marBottom w:val="0"/>
                      <w:divBdr>
                        <w:top w:val="none" w:sz="0" w:space="0" w:color="auto"/>
                        <w:left w:val="none" w:sz="0" w:space="0" w:color="auto"/>
                        <w:bottom w:val="none" w:sz="0" w:space="0" w:color="auto"/>
                        <w:right w:val="none" w:sz="0" w:space="0" w:color="auto"/>
                      </w:divBdr>
                    </w:div>
                    <w:div w:id="192429709">
                      <w:marLeft w:val="0"/>
                      <w:marRight w:val="0"/>
                      <w:marTop w:val="0"/>
                      <w:marBottom w:val="0"/>
                      <w:divBdr>
                        <w:top w:val="none" w:sz="0" w:space="0" w:color="auto"/>
                        <w:left w:val="none" w:sz="0" w:space="0" w:color="auto"/>
                        <w:bottom w:val="none" w:sz="0" w:space="0" w:color="auto"/>
                        <w:right w:val="none" w:sz="0" w:space="0" w:color="auto"/>
                      </w:divBdr>
                    </w:div>
                    <w:div w:id="1302073529">
                      <w:marLeft w:val="0"/>
                      <w:marRight w:val="0"/>
                      <w:marTop w:val="0"/>
                      <w:marBottom w:val="0"/>
                      <w:divBdr>
                        <w:top w:val="none" w:sz="0" w:space="0" w:color="auto"/>
                        <w:left w:val="none" w:sz="0" w:space="0" w:color="auto"/>
                        <w:bottom w:val="none" w:sz="0" w:space="0" w:color="auto"/>
                        <w:right w:val="none" w:sz="0" w:space="0" w:color="auto"/>
                      </w:divBdr>
                    </w:div>
                    <w:div w:id="215554035">
                      <w:marLeft w:val="0"/>
                      <w:marRight w:val="0"/>
                      <w:marTop w:val="0"/>
                      <w:marBottom w:val="0"/>
                      <w:divBdr>
                        <w:top w:val="none" w:sz="0" w:space="0" w:color="auto"/>
                        <w:left w:val="none" w:sz="0" w:space="0" w:color="auto"/>
                        <w:bottom w:val="none" w:sz="0" w:space="0" w:color="auto"/>
                        <w:right w:val="none" w:sz="0" w:space="0" w:color="auto"/>
                      </w:divBdr>
                    </w:div>
                    <w:div w:id="1529220729">
                      <w:marLeft w:val="0"/>
                      <w:marRight w:val="0"/>
                      <w:marTop w:val="0"/>
                      <w:marBottom w:val="0"/>
                      <w:divBdr>
                        <w:top w:val="none" w:sz="0" w:space="0" w:color="auto"/>
                        <w:left w:val="none" w:sz="0" w:space="0" w:color="auto"/>
                        <w:bottom w:val="none" w:sz="0" w:space="0" w:color="auto"/>
                        <w:right w:val="none" w:sz="0" w:space="0" w:color="auto"/>
                      </w:divBdr>
                    </w:div>
                    <w:div w:id="993872487">
                      <w:marLeft w:val="0"/>
                      <w:marRight w:val="0"/>
                      <w:marTop w:val="0"/>
                      <w:marBottom w:val="0"/>
                      <w:divBdr>
                        <w:top w:val="none" w:sz="0" w:space="0" w:color="auto"/>
                        <w:left w:val="none" w:sz="0" w:space="0" w:color="auto"/>
                        <w:bottom w:val="none" w:sz="0" w:space="0" w:color="auto"/>
                        <w:right w:val="none" w:sz="0" w:space="0" w:color="auto"/>
                      </w:divBdr>
                    </w:div>
                    <w:div w:id="1916932864">
                      <w:marLeft w:val="0"/>
                      <w:marRight w:val="0"/>
                      <w:marTop w:val="0"/>
                      <w:marBottom w:val="0"/>
                      <w:divBdr>
                        <w:top w:val="none" w:sz="0" w:space="0" w:color="auto"/>
                        <w:left w:val="none" w:sz="0" w:space="0" w:color="auto"/>
                        <w:bottom w:val="none" w:sz="0" w:space="0" w:color="auto"/>
                        <w:right w:val="none" w:sz="0" w:space="0" w:color="auto"/>
                      </w:divBdr>
                    </w:div>
                    <w:div w:id="1972321791">
                      <w:marLeft w:val="0"/>
                      <w:marRight w:val="0"/>
                      <w:marTop w:val="0"/>
                      <w:marBottom w:val="0"/>
                      <w:divBdr>
                        <w:top w:val="none" w:sz="0" w:space="0" w:color="auto"/>
                        <w:left w:val="none" w:sz="0" w:space="0" w:color="auto"/>
                        <w:bottom w:val="none" w:sz="0" w:space="0" w:color="auto"/>
                        <w:right w:val="none" w:sz="0" w:space="0" w:color="auto"/>
                      </w:divBdr>
                    </w:div>
                    <w:div w:id="1740782019">
                      <w:marLeft w:val="0"/>
                      <w:marRight w:val="0"/>
                      <w:marTop w:val="0"/>
                      <w:marBottom w:val="0"/>
                      <w:divBdr>
                        <w:top w:val="none" w:sz="0" w:space="0" w:color="auto"/>
                        <w:left w:val="none" w:sz="0" w:space="0" w:color="auto"/>
                        <w:bottom w:val="none" w:sz="0" w:space="0" w:color="auto"/>
                        <w:right w:val="none" w:sz="0" w:space="0" w:color="auto"/>
                      </w:divBdr>
                    </w:div>
                    <w:div w:id="3363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2253">
          <w:marLeft w:val="-225"/>
          <w:marRight w:val="-225"/>
          <w:marTop w:val="0"/>
          <w:marBottom w:val="0"/>
          <w:divBdr>
            <w:top w:val="none" w:sz="0" w:space="0" w:color="auto"/>
            <w:left w:val="none" w:sz="0" w:space="0" w:color="auto"/>
            <w:bottom w:val="none" w:sz="0" w:space="0" w:color="auto"/>
            <w:right w:val="none" w:sz="0" w:space="0" w:color="auto"/>
          </w:divBdr>
          <w:divsChild>
            <w:div w:id="1355575487">
              <w:marLeft w:val="0"/>
              <w:marRight w:val="0"/>
              <w:marTop w:val="0"/>
              <w:marBottom w:val="0"/>
              <w:divBdr>
                <w:top w:val="none" w:sz="0" w:space="0" w:color="auto"/>
                <w:left w:val="none" w:sz="0" w:space="0" w:color="auto"/>
                <w:bottom w:val="none" w:sz="0" w:space="0" w:color="auto"/>
                <w:right w:val="none" w:sz="0" w:space="0" w:color="auto"/>
              </w:divBdr>
              <w:divsChild>
                <w:div w:id="1234582998">
                  <w:marLeft w:val="0"/>
                  <w:marRight w:val="0"/>
                  <w:marTop w:val="0"/>
                  <w:marBottom w:val="240"/>
                  <w:divBdr>
                    <w:top w:val="none" w:sz="0" w:space="0" w:color="auto"/>
                    <w:left w:val="none" w:sz="0" w:space="0" w:color="auto"/>
                    <w:bottom w:val="none" w:sz="0" w:space="0" w:color="auto"/>
                    <w:right w:val="none" w:sz="0" w:space="0" w:color="auto"/>
                  </w:divBdr>
                  <w:divsChild>
                    <w:div w:id="583032814">
                      <w:marLeft w:val="0"/>
                      <w:marRight w:val="0"/>
                      <w:marTop w:val="0"/>
                      <w:marBottom w:val="0"/>
                      <w:divBdr>
                        <w:top w:val="none" w:sz="0" w:space="0" w:color="auto"/>
                        <w:left w:val="none" w:sz="0" w:space="0" w:color="auto"/>
                        <w:bottom w:val="none" w:sz="0" w:space="0" w:color="auto"/>
                        <w:right w:val="none" w:sz="0" w:space="0" w:color="auto"/>
                      </w:divBdr>
                    </w:div>
                    <w:div w:id="1291550085">
                      <w:marLeft w:val="0"/>
                      <w:marRight w:val="0"/>
                      <w:marTop w:val="0"/>
                      <w:marBottom w:val="0"/>
                      <w:divBdr>
                        <w:top w:val="none" w:sz="0" w:space="0" w:color="auto"/>
                        <w:left w:val="none" w:sz="0" w:space="0" w:color="auto"/>
                        <w:bottom w:val="none" w:sz="0" w:space="0" w:color="auto"/>
                        <w:right w:val="none" w:sz="0" w:space="0" w:color="auto"/>
                      </w:divBdr>
                    </w:div>
                    <w:div w:id="1977757759">
                      <w:marLeft w:val="0"/>
                      <w:marRight w:val="0"/>
                      <w:marTop w:val="0"/>
                      <w:marBottom w:val="0"/>
                      <w:divBdr>
                        <w:top w:val="none" w:sz="0" w:space="0" w:color="auto"/>
                        <w:left w:val="none" w:sz="0" w:space="0" w:color="auto"/>
                        <w:bottom w:val="none" w:sz="0" w:space="0" w:color="auto"/>
                        <w:right w:val="none" w:sz="0" w:space="0" w:color="auto"/>
                      </w:divBdr>
                    </w:div>
                    <w:div w:id="1698894299">
                      <w:marLeft w:val="0"/>
                      <w:marRight w:val="0"/>
                      <w:marTop w:val="0"/>
                      <w:marBottom w:val="0"/>
                      <w:divBdr>
                        <w:top w:val="none" w:sz="0" w:space="0" w:color="auto"/>
                        <w:left w:val="none" w:sz="0" w:space="0" w:color="auto"/>
                        <w:bottom w:val="none" w:sz="0" w:space="0" w:color="auto"/>
                        <w:right w:val="none" w:sz="0" w:space="0" w:color="auto"/>
                      </w:divBdr>
                    </w:div>
                    <w:div w:id="5136504">
                      <w:marLeft w:val="0"/>
                      <w:marRight w:val="0"/>
                      <w:marTop w:val="0"/>
                      <w:marBottom w:val="0"/>
                      <w:divBdr>
                        <w:top w:val="none" w:sz="0" w:space="0" w:color="auto"/>
                        <w:left w:val="none" w:sz="0" w:space="0" w:color="auto"/>
                        <w:bottom w:val="none" w:sz="0" w:space="0" w:color="auto"/>
                        <w:right w:val="none" w:sz="0" w:space="0" w:color="auto"/>
                      </w:divBdr>
                    </w:div>
                    <w:div w:id="108201959">
                      <w:marLeft w:val="0"/>
                      <w:marRight w:val="0"/>
                      <w:marTop w:val="0"/>
                      <w:marBottom w:val="0"/>
                      <w:divBdr>
                        <w:top w:val="none" w:sz="0" w:space="0" w:color="auto"/>
                        <w:left w:val="none" w:sz="0" w:space="0" w:color="auto"/>
                        <w:bottom w:val="none" w:sz="0" w:space="0" w:color="auto"/>
                        <w:right w:val="none" w:sz="0" w:space="0" w:color="auto"/>
                      </w:divBdr>
                    </w:div>
                    <w:div w:id="917444637">
                      <w:marLeft w:val="0"/>
                      <w:marRight w:val="0"/>
                      <w:marTop w:val="0"/>
                      <w:marBottom w:val="0"/>
                      <w:divBdr>
                        <w:top w:val="none" w:sz="0" w:space="0" w:color="auto"/>
                        <w:left w:val="none" w:sz="0" w:space="0" w:color="auto"/>
                        <w:bottom w:val="none" w:sz="0" w:space="0" w:color="auto"/>
                        <w:right w:val="none" w:sz="0" w:space="0" w:color="auto"/>
                      </w:divBdr>
                    </w:div>
                    <w:div w:id="271978446">
                      <w:marLeft w:val="0"/>
                      <w:marRight w:val="0"/>
                      <w:marTop w:val="0"/>
                      <w:marBottom w:val="0"/>
                      <w:divBdr>
                        <w:top w:val="none" w:sz="0" w:space="0" w:color="auto"/>
                        <w:left w:val="none" w:sz="0" w:space="0" w:color="auto"/>
                        <w:bottom w:val="none" w:sz="0" w:space="0" w:color="auto"/>
                        <w:right w:val="none" w:sz="0" w:space="0" w:color="auto"/>
                      </w:divBdr>
                    </w:div>
                    <w:div w:id="1696150534">
                      <w:marLeft w:val="0"/>
                      <w:marRight w:val="0"/>
                      <w:marTop w:val="0"/>
                      <w:marBottom w:val="0"/>
                      <w:divBdr>
                        <w:top w:val="none" w:sz="0" w:space="0" w:color="auto"/>
                        <w:left w:val="none" w:sz="0" w:space="0" w:color="auto"/>
                        <w:bottom w:val="none" w:sz="0" w:space="0" w:color="auto"/>
                        <w:right w:val="none" w:sz="0" w:space="0" w:color="auto"/>
                      </w:divBdr>
                    </w:div>
                    <w:div w:id="1799907951">
                      <w:marLeft w:val="0"/>
                      <w:marRight w:val="0"/>
                      <w:marTop w:val="0"/>
                      <w:marBottom w:val="0"/>
                      <w:divBdr>
                        <w:top w:val="none" w:sz="0" w:space="0" w:color="auto"/>
                        <w:left w:val="none" w:sz="0" w:space="0" w:color="auto"/>
                        <w:bottom w:val="none" w:sz="0" w:space="0" w:color="auto"/>
                        <w:right w:val="none" w:sz="0" w:space="0" w:color="auto"/>
                      </w:divBdr>
                    </w:div>
                    <w:div w:id="1594902000">
                      <w:marLeft w:val="0"/>
                      <w:marRight w:val="0"/>
                      <w:marTop w:val="0"/>
                      <w:marBottom w:val="0"/>
                      <w:divBdr>
                        <w:top w:val="none" w:sz="0" w:space="0" w:color="auto"/>
                        <w:left w:val="none" w:sz="0" w:space="0" w:color="auto"/>
                        <w:bottom w:val="none" w:sz="0" w:space="0" w:color="auto"/>
                        <w:right w:val="none" w:sz="0" w:space="0" w:color="auto"/>
                      </w:divBdr>
                    </w:div>
                    <w:div w:id="826818911">
                      <w:marLeft w:val="0"/>
                      <w:marRight w:val="0"/>
                      <w:marTop w:val="0"/>
                      <w:marBottom w:val="0"/>
                      <w:divBdr>
                        <w:top w:val="none" w:sz="0" w:space="0" w:color="auto"/>
                        <w:left w:val="none" w:sz="0" w:space="0" w:color="auto"/>
                        <w:bottom w:val="none" w:sz="0" w:space="0" w:color="auto"/>
                        <w:right w:val="none" w:sz="0" w:space="0" w:color="auto"/>
                      </w:divBdr>
                    </w:div>
                    <w:div w:id="17801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20">
          <w:marLeft w:val="-225"/>
          <w:marRight w:val="-225"/>
          <w:marTop w:val="0"/>
          <w:marBottom w:val="0"/>
          <w:divBdr>
            <w:top w:val="none" w:sz="0" w:space="0" w:color="auto"/>
            <w:left w:val="none" w:sz="0" w:space="0" w:color="auto"/>
            <w:bottom w:val="none" w:sz="0" w:space="0" w:color="auto"/>
            <w:right w:val="none" w:sz="0" w:space="0" w:color="auto"/>
          </w:divBdr>
          <w:divsChild>
            <w:div w:id="518277366">
              <w:marLeft w:val="0"/>
              <w:marRight w:val="0"/>
              <w:marTop w:val="0"/>
              <w:marBottom w:val="0"/>
              <w:divBdr>
                <w:top w:val="none" w:sz="0" w:space="0" w:color="auto"/>
                <w:left w:val="none" w:sz="0" w:space="0" w:color="auto"/>
                <w:bottom w:val="none" w:sz="0" w:space="0" w:color="auto"/>
                <w:right w:val="none" w:sz="0" w:space="0" w:color="auto"/>
              </w:divBdr>
              <w:divsChild>
                <w:div w:id="1832139280">
                  <w:marLeft w:val="0"/>
                  <w:marRight w:val="0"/>
                  <w:marTop w:val="0"/>
                  <w:marBottom w:val="240"/>
                  <w:divBdr>
                    <w:top w:val="none" w:sz="0" w:space="0" w:color="auto"/>
                    <w:left w:val="none" w:sz="0" w:space="0" w:color="auto"/>
                    <w:bottom w:val="none" w:sz="0" w:space="0" w:color="auto"/>
                    <w:right w:val="none" w:sz="0" w:space="0" w:color="auto"/>
                  </w:divBdr>
                  <w:divsChild>
                    <w:div w:id="743141434">
                      <w:marLeft w:val="0"/>
                      <w:marRight w:val="0"/>
                      <w:marTop w:val="0"/>
                      <w:marBottom w:val="0"/>
                      <w:divBdr>
                        <w:top w:val="none" w:sz="0" w:space="0" w:color="auto"/>
                        <w:left w:val="none" w:sz="0" w:space="0" w:color="auto"/>
                        <w:bottom w:val="none" w:sz="0" w:space="0" w:color="auto"/>
                        <w:right w:val="none" w:sz="0" w:space="0" w:color="auto"/>
                      </w:divBdr>
                    </w:div>
                    <w:div w:id="2041280356">
                      <w:marLeft w:val="0"/>
                      <w:marRight w:val="0"/>
                      <w:marTop w:val="0"/>
                      <w:marBottom w:val="0"/>
                      <w:divBdr>
                        <w:top w:val="none" w:sz="0" w:space="0" w:color="auto"/>
                        <w:left w:val="none" w:sz="0" w:space="0" w:color="auto"/>
                        <w:bottom w:val="none" w:sz="0" w:space="0" w:color="auto"/>
                        <w:right w:val="none" w:sz="0" w:space="0" w:color="auto"/>
                      </w:divBdr>
                    </w:div>
                    <w:div w:id="1355881748">
                      <w:marLeft w:val="0"/>
                      <w:marRight w:val="0"/>
                      <w:marTop w:val="0"/>
                      <w:marBottom w:val="0"/>
                      <w:divBdr>
                        <w:top w:val="none" w:sz="0" w:space="0" w:color="auto"/>
                        <w:left w:val="none" w:sz="0" w:space="0" w:color="auto"/>
                        <w:bottom w:val="none" w:sz="0" w:space="0" w:color="auto"/>
                        <w:right w:val="none" w:sz="0" w:space="0" w:color="auto"/>
                      </w:divBdr>
                    </w:div>
                    <w:div w:id="313875710">
                      <w:marLeft w:val="0"/>
                      <w:marRight w:val="0"/>
                      <w:marTop w:val="0"/>
                      <w:marBottom w:val="0"/>
                      <w:divBdr>
                        <w:top w:val="none" w:sz="0" w:space="0" w:color="auto"/>
                        <w:left w:val="none" w:sz="0" w:space="0" w:color="auto"/>
                        <w:bottom w:val="none" w:sz="0" w:space="0" w:color="auto"/>
                        <w:right w:val="none" w:sz="0" w:space="0" w:color="auto"/>
                      </w:divBdr>
                    </w:div>
                    <w:div w:id="765686858">
                      <w:marLeft w:val="0"/>
                      <w:marRight w:val="0"/>
                      <w:marTop w:val="0"/>
                      <w:marBottom w:val="0"/>
                      <w:divBdr>
                        <w:top w:val="none" w:sz="0" w:space="0" w:color="auto"/>
                        <w:left w:val="none" w:sz="0" w:space="0" w:color="auto"/>
                        <w:bottom w:val="none" w:sz="0" w:space="0" w:color="auto"/>
                        <w:right w:val="none" w:sz="0" w:space="0" w:color="auto"/>
                      </w:divBdr>
                    </w:div>
                    <w:div w:id="1922181208">
                      <w:marLeft w:val="0"/>
                      <w:marRight w:val="0"/>
                      <w:marTop w:val="0"/>
                      <w:marBottom w:val="0"/>
                      <w:divBdr>
                        <w:top w:val="none" w:sz="0" w:space="0" w:color="auto"/>
                        <w:left w:val="none" w:sz="0" w:space="0" w:color="auto"/>
                        <w:bottom w:val="none" w:sz="0" w:space="0" w:color="auto"/>
                        <w:right w:val="none" w:sz="0" w:space="0" w:color="auto"/>
                      </w:divBdr>
                    </w:div>
                    <w:div w:id="1383753753">
                      <w:marLeft w:val="0"/>
                      <w:marRight w:val="0"/>
                      <w:marTop w:val="0"/>
                      <w:marBottom w:val="0"/>
                      <w:divBdr>
                        <w:top w:val="none" w:sz="0" w:space="0" w:color="auto"/>
                        <w:left w:val="none" w:sz="0" w:space="0" w:color="auto"/>
                        <w:bottom w:val="none" w:sz="0" w:space="0" w:color="auto"/>
                        <w:right w:val="none" w:sz="0" w:space="0" w:color="auto"/>
                      </w:divBdr>
                    </w:div>
                    <w:div w:id="498040127">
                      <w:marLeft w:val="0"/>
                      <w:marRight w:val="0"/>
                      <w:marTop w:val="0"/>
                      <w:marBottom w:val="0"/>
                      <w:divBdr>
                        <w:top w:val="none" w:sz="0" w:space="0" w:color="auto"/>
                        <w:left w:val="none" w:sz="0" w:space="0" w:color="auto"/>
                        <w:bottom w:val="none" w:sz="0" w:space="0" w:color="auto"/>
                        <w:right w:val="none" w:sz="0" w:space="0" w:color="auto"/>
                      </w:divBdr>
                    </w:div>
                    <w:div w:id="360667867">
                      <w:marLeft w:val="0"/>
                      <w:marRight w:val="0"/>
                      <w:marTop w:val="0"/>
                      <w:marBottom w:val="0"/>
                      <w:divBdr>
                        <w:top w:val="none" w:sz="0" w:space="0" w:color="auto"/>
                        <w:left w:val="none" w:sz="0" w:space="0" w:color="auto"/>
                        <w:bottom w:val="none" w:sz="0" w:space="0" w:color="auto"/>
                        <w:right w:val="none" w:sz="0" w:space="0" w:color="auto"/>
                      </w:divBdr>
                    </w:div>
                    <w:div w:id="463546644">
                      <w:marLeft w:val="0"/>
                      <w:marRight w:val="0"/>
                      <w:marTop w:val="0"/>
                      <w:marBottom w:val="0"/>
                      <w:divBdr>
                        <w:top w:val="none" w:sz="0" w:space="0" w:color="auto"/>
                        <w:left w:val="none" w:sz="0" w:space="0" w:color="auto"/>
                        <w:bottom w:val="none" w:sz="0" w:space="0" w:color="auto"/>
                        <w:right w:val="none" w:sz="0" w:space="0" w:color="auto"/>
                      </w:divBdr>
                    </w:div>
                    <w:div w:id="20061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7177">
          <w:marLeft w:val="-225"/>
          <w:marRight w:val="-225"/>
          <w:marTop w:val="0"/>
          <w:marBottom w:val="0"/>
          <w:divBdr>
            <w:top w:val="none" w:sz="0" w:space="0" w:color="auto"/>
            <w:left w:val="none" w:sz="0" w:space="0" w:color="auto"/>
            <w:bottom w:val="none" w:sz="0" w:space="0" w:color="auto"/>
            <w:right w:val="none" w:sz="0" w:space="0" w:color="auto"/>
          </w:divBdr>
          <w:divsChild>
            <w:div w:id="2009207820">
              <w:marLeft w:val="0"/>
              <w:marRight w:val="0"/>
              <w:marTop w:val="0"/>
              <w:marBottom w:val="0"/>
              <w:divBdr>
                <w:top w:val="none" w:sz="0" w:space="0" w:color="auto"/>
                <w:left w:val="none" w:sz="0" w:space="0" w:color="auto"/>
                <w:bottom w:val="none" w:sz="0" w:space="0" w:color="auto"/>
                <w:right w:val="none" w:sz="0" w:space="0" w:color="auto"/>
              </w:divBdr>
              <w:divsChild>
                <w:div w:id="908878708">
                  <w:marLeft w:val="0"/>
                  <w:marRight w:val="0"/>
                  <w:marTop w:val="0"/>
                  <w:marBottom w:val="240"/>
                  <w:divBdr>
                    <w:top w:val="none" w:sz="0" w:space="0" w:color="auto"/>
                    <w:left w:val="none" w:sz="0" w:space="0" w:color="auto"/>
                    <w:bottom w:val="none" w:sz="0" w:space="0" w:color="auto"/>
                    <w:right w:val="none" w:sz="0" w:space="0" w:color="auto"/>
                  </w:divBdr>
                  <w:divsChild>
                    <w:div w:id="586427569">
                      <w:marLeft w:val="0"/>
                      <w:marRight w:val="0"/>
                      <w:marTop w:val="0"/>
                      <w:marBottom w:val="0"/>
                      <w:divBdr>
                        <w:top w:val="none" w:sz="0" w:space="0" w:color="auto"/>
                        <w:left w:val="none" w:sz="0" w:space="0" w:color="auto"/>
                        <w:bottom w:val="none" w:sz="0" w:space="0" w:color="auto"/>
                        <w:right w:val="none" w:sz="0" w:space="0" w:color="auto"/>
                      </w:divBdr>
                    </w:div>
                    <w:div w:id="488598593">
                      <w:marLeft w:val="0"/>
                      <w:marRight w:val="0"/>
                      <w:marTop w:val="0"/>
                      <w:marBottom w:val="0"/>
                      <w:divBdr>
                        <w:top w:val="none" w:sz="0" w:space="0" w:color="auto"/>
                        <w:left w:val="none" w:sz="0" w:space="0" w:color="auto"/>
                        <w:bottom w:val="none" w:sz="0" w:space="0" w:color="auto"/>
                        <w:right w:val="none" w:sz="0" w:space="0" w:color="auto"/>
                      </w:divBdr>
                    </w:div>
                    <w:div w:id="748578376">
                      <w:marLeft w:val="0"/>
                      <w:marRight w:val="0"/>
                      <w:marTop w:val="0"/>
                      <w:marBottom w:val="0"/>
                      <w:divBdr>
                        <w:top w:val="none" w:sz="0" w:space="0" w:color="auto"/>
                        <w:left w:val="none" w:sz="0" w:space="0" w:color="auto"/>
                        <w:bottom w:val="none" w:sz="0" w:space="0" w:color="auto"/>
                        <w:right w:val="none" w:sz="0" w:space="0" w:color="auto"/>
                      </w:divBdr>
                    </w:div>
                    <w:div w:id="292292336">
                      <w:marLeft w:val="0"/>
                      <w:marRight w:val="0"/>
                      <w:marTop w:val="0"/>
                      <w:marBottom w:val="0"/>
                      <w:divBdr>
                        <w:top w:val="none" w:sz="0" w:space="0" w:color="auto"/>
                        <w:left w:val="none" w:sz="0" w:space="0" w:color="auto"/>
                        <w:bottom w:val="none" w:sz="0" w:space="0" w:color="auto"/>
                        <w:right w:val="none" w:sz="0" w:space="0" w:color="auto"/>
                      </w:divBdr>
                    </w:div>
                    <w:div w:id="1051853371">
                      <w:marLeft w:val="0"/>
                      <w:marRight w:val="0"/>
                      <w:marTop w:val="0"/>
                      <w:marBottom w:val="0"/>
                      <w:divBdr>
                        <w:top w:val="none" w:sz="0" w:space="0" w:color="auto"/>
                        <w:left w:val="none" w:sz="0" w:space="0" w:color="auto"/>
                        <w:bottom w:val="none" w:sz="0" w:space="0" w:color="auto"/>
                        <w:right w:val="none" w:sz="0" w:space="0" w:color="auto"/>
                      </w:divBdr>
                    </w:div>
                    <w:div w:id="355890529">
                      <w:marLeft w:val="0"/>
                      <w:marRight w:val="0"/>
                      <w:marTop w:val="0"/>
                      <w:marBottom w:val="0"/>
                      <w:divBdr>
                        <w:top w:val="none" w:sz="0" w:space="0" w:color="auto"/>
                        <w:left w:val="none" w:sz="0" w:space="0" w:color="auto"/>
                        <w:bottom w:val="none" w:sz="0" w:space="0" w:color="auto"/>
                        <w:right w:val="none" w:sz="0" w:space="0" w:color="auto"/>
                      </w:divBdr>
                    </w:div>
                    <w:div w:id="10768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2218">
          <w:marLeft w:val="-225"/>
          <w:marRight w:val="-225"/>
          <w:marTop w:val="0"/>
          <w:marBottom w:val="0"/>
          <w:divBdr>
            <w:top w:val="none" w:sz="0" w:space="0" w:color="auto"/>
            <w:left w:val="none" w:sz="0" w:space="0" w:color="auto"/>
            <w:bottom w:val="none" w:sz="0" w:space="0" w:color="auto"/>
            <w:right w:val="none" w:sz="0" w:space="0" w:color="auto"/>
          </w:divBdr>
          <w:divsChild>
            <w:div w:id="686564246">
              <w:marLeft w:val="0"/>
              <w:marRight w:val="0"/>
              <w:marTop w:val="0"/>
              <w:marBottom w:val="0"/>
              <w:divBdr>
                <w:top w:val="none" w:sz="0" w:space="0" w:color="auto"/>
                <w:left w:val="none" w:sz="0" w:space="0" w:color="auto"/>
                <w:bottom w:val="none" w:sz="0" w:space="0" w:color="auto"/>
                <w:right w:val="none" w:sz="0" w:space="0" w:color="auto"/>
              </w:divBdr>
              <w:divsChild>
                <w:div w:id="2100514412">
                  <w:marLeft w:val="0"/>
                  <w:marRight w:val="0"/>
                  <w:marTop w:val="0"/>
                  <w:marBottom w:val="240"/>
                  <w:divBdr>
                    <w:top w:val="none" w:sz="0" w:space="0" w:color="auto"/>
                    <w:left w:val="none" w:sz="0" w:space="0" w:color="auto"/>
                    <w:bottom w:val="none" w:sz="0" w:space="0" w:color="auto"/>
                    <w:right w:val="none" w:sz="0" w:space="0" w:color="auto"/>
                  </w:divBdr>
                  <w:divsChild>
                    <w:div w:id="21116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2391">
          <w:marLeft w:val="-225"/>
          <w:marRight w:val="-225"/>
          <w:marTop w:val="0"/>
          <w:marBottom w:val="0"/>
          <w:divBdr>
            <w:top w:val="none" w:sz="0" w:space="0" w:color="auto"/>
            <w:left w:val="none" w:sz="0" w:space="0" w:color="auto"/>
            <w:bottom w:val="none" w:sz="0" w:space="0" w:color="auto"/>
            <w:right w:val="none" w:sz="0" w:space="0" w:color="auto"/>
          </w:divBdr>
          <w:divsChild>
            <w:div w:id="223028617">
              <w:marLeft w:val="0"/>
              <w:marRight w:val="0"/>
              <w:marTop w:val="0"/>
              <w:marBottom w:val="0"/>
              <w:divBdr>
                <w:top w:val="none" w:sz="0" w:space="0" w:color="auto"/>
                <w:left w:val="none" w:sz="0" w:space="0" w:color="auto"/>
                <w:bottom w:val="none" w:sz="0" w:space="0" w:color="auto"/>
                <w:right w:val="none" w:sz="0" w:space="0" w:color="auto"/>
              </w:divBdr>
              <w:divsChild>
                <w:div w:id="1963878684">
                  <w:marLeft w:val="0"/>
                  <w:marRight w:val="0"/>
                  <w:marTop w:val="0"/>
                  <w:marBottom w:val="240"/>
                  <w:divBdr>
                    <w:top w:val="none" w:sz="0" w:space="0" w:color="auto"/>
                    <w:left w:val="none" w:sz="0" w:space="0" w:color="auto"/>
                    <w:bottom w:val="none" w:sz="0" w:space="0" w:color="auto"/>
                    <w:right w:val="none" w:sz="0" w:space="0" w:color="auto"/>
                  </w:divBdr>
                  <w:divsChild>
                    <w:div w:id="1887524746">
                      <w:marLeft w:val="0"/>
                      <w:marRight w:val="0"/>
                      <w:marTop w:val="0"/>
                      <w:marBottom w:val="0"/>
                      <w:divBdr>
                        <w:top w:val="none" w:sz="0" w:space="0" w:color="auto"/>
                        <w:left w:val="none" w:sz="0" w:space="0" w:color="auto"/>
                        <w:bottom w:val="none" w:sz="0" w:space="0" w:color="auto"/>
                        <w:right w:val="none" w:sz="0" w:space="0" w:color="auto"/>
                      </w:divBdr>
                    </w:div>
                    <w:div w:id="1919746443">
                      <w:marLeft w:val="0"/>
                      <w:marRight w:val="0"/>
                      <w:marTop w:val="0"/>
                      <w:marBottom w:val="0"/>
                      <w:divBdr>
                        <w:top w:val="none" w:sz="0" w:space="0" w:color="auto"/>
                        <w:left w:val="none" w:sz="0" w:space="0" w:color="auto"/>
                        <w:bottom w:val="none" w:sz="0" w:space="0" w:color="auto"/>
                        <w:right w:val="none" w:sz="0" w:space="0" w:color="auto"/>
                      </w:divBdr>
                    </w:div>
                    <w:div w:id="1048722993">
                      <w:marLeft w:val="0"/>
                      <w:marRight w:val="0"/>
                      <w:marTop w:val="0"/>
                      <w:marBottom w:val="0"/>
                      <w:divBdr>
                        <w:top w:val="none" w:sz="0" w:space="0" w:color="auto"/>
                        <w:left w:val="none" w:sz="0" w:space="0" w:color="auto"/>
                        <w:bottom w:val="none" w:sz="0" w:space="0" w:color="auto"/>
                        <w:right w:val="none" w:sz="0" w:space="0" w:color="auto"/>
                      </w:divBdr>
                    </w:div>
                    <w:div w:id="1907951636">
                      <w:marLeft w:val="0"/>
                      <w:marRight w:val="0"/>
                      <w:marTop w:val="0"/>
                      <w:marBottom w:val="0"/>
                      <w:divBdr>
                        <w:top w:val="none" w:sz="0" w:space="0" w:color="auto"/>
                        <w:left w:val="none" w:sz="0" w:space="0" w:color="auto"/>
                        <w:bottom w:val="none" w:sz="0" w:space="0" w:color="auto"/>
                        <w:right w:val="none" w:sz="0" w:space="0" w:color="auto"/>
                      </w:divBdr>
                    </w:div>
                    <w:div w:id="2143031849">
                      <w:marLeft w:val="0"/>
                      <w:marRight w:val="0"/>
                      <w:marTop w:val="0"/>
                      <w:marBottom w:val="0"/>
                      <w:divBdr>
                        <w:top w:val="none" w:sz="0" w:space="0" w:color="auto"/>
                        <w:left w:val="none" w:sz="0" w:space="0" w:color="auto"/>
                        <w:bottom w:val="none" w:sz="0" w:space="0" w:color="auto"/>
                        <w:right w:val="none" w:sz="0" w:space="0" w:color="auto"/>
                      </w:divBdr>
                    </w:div>
                    <w:div w:id="889608362">
                      <w:marLeft w:val="0"/>
                      <w:marRight w:val="0"/>
                      <w:marTop w:val="0"/>
                      <w:marBottom w:val="0"/>
                      <w:divBdr>
                        <w:top w:val="none" w:sz="0" w:space="0" w:color="auto"/>
                        <w:left w:val="none" w:sz="0" w:space="0" w:color="auto"/>
                        <w:bottom w:val="none" w:sz="0" w:space="0" w:color="auto"/>
                        <w:right w:val="none" w:sz="0" w:space="0" w:color="auto"/>
                      </w:divBdr>
                    </w:div>
                    <w:div w:id="5588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868">
          <w:marLeft w:val="-225"/>
          <w:marRight w:val="-225"/>
          <w:marTop w:val="0"/>
          <w:marBottom w:val="0"/>
          <w:divBdr>
            <w:top w:val="none" w:sz="0" w:space="0" w:color="auto"/>
            <w:left w:val="none" w:sz="0" w:space="0" w:color="auto"/>
            <w:bottom w:val="none" w:sz="0" w:space="0" w:color="auto"/>
            <w:right w:val="none" w:sz="0" w:space="0" w:color="auto"/>
          </w:divBdr>
          <w:divsChild>
            <w:div w:id="795610528">
              <w:marLeft w:val="0"/>
              <w:marRight w:val="0"/>
              <w:marTop w:val="0"/>
              <w:marBottom w:val="0"/>
              <w:divBdr>
                <w:top w:val="none" w:sz="0" w:space="0" w:color="auto"/>
                <w:left w:val="none" w:sz="0" w:space="0" w:color="auto"/>
                <w:bottom w:val="none" w:sz="0" w:space="0" w:color="auto"/>
                <w:right w:val="none" w:sz="0" w:space="0" w:color="auto"/>
              </w:divBdr>
              <w:divsChild>
                <w:div w:id="1115826030">
                  <w:marLeft w:val="0"/>
                  <w:marRight w:val="0"/>
                  <w:marTop w:val="0"/>
                  <w:marBottom w:val="360"/>
                  <w:divBdr>
                    <w:top w:val="none" w:sz="0" w:space="0" w:color="auto"/>
                    <w:left w:val="none" w:sz="0" w:space="0" w:color="auto"/>
                    <w:bottom w:val="none" w:sz="0" w:space="0" w:color="auto"/>
                    <w:right w:val="none" w:sz="0" w:space="0" w:color="auto"/>
                  </w:divBdr>
                </w:div>
                <w:div w:id="819930776">
                  <w:marLeft w:val="0"/>
                  <w:marRight w:val="0"/>
                  <w:marTop w:val="0"/>
                  <w:marBottom w:val="240"/>
                  <w:divBdr>
                    <w:top w:val="none" w:sz="0" w:space="0" w:color="auto"/>
                    <w:left w:val="none" w:sz="0" w:space="0" w:color="auto"/>
                    <w:bottom w:val="none" w:sz="0" w:space="0" w:color="auto"/>
                    <w:right w:val="none" w:sz="0" w:space="0" w:color="auto"/>
                  </w:divBdr>
                  <w:divsChild>
                    <w:div w:id="1120688914">
                      <w:marLeft w:val="0"/>
                      <w:marRight w:val="0"/>
                      <w:marTop w:val="0"/>
                      <w:marBottom w:val="0"/>
                      <w:divBdr>
                        <w:top w:val="none" w:sz="0" w:space="0" w:color="auto"/>
                        <w:left w:val="none" w:sz="0" w:space="0" w:color="auto"/>
                        <w:bottom w:val="none" w:sz="0" w:space="0" w:color="auto"/>
                        <w:right w:val="none" w:sz="0" w:space="0" w:color="auto"/>
                      </w:divBdr>
                    </w:div>
                    <w:div w:id="1377924849">
                      <w:marLeft w:val="0"/>
                      <w:marRight w:val="0"/>
                      <w:marTop w:val="0"/>
                      <w:marBottom w:val="0"/>
                      <w:divBdr>
                        <w:top w:val="none" w:sz="0" w:space="0" w:color="auto"/>
                        <w:left w:val="none" w:sz="0" w:space="0" w:color="auto"/>
                        <w:bottom w:val="none" w:sz="0" w:space="0" w:color="auto"/>
                        <w:right w:val="none" w:sz="0" w:space="0" w:color="auto"/>
                      </w:divBdr>
                    </w:div>
                    <w:div w:id="712537599">
                      <w:marLeft w:val="0"/>
                      <w:marRight w:val="0"/>
                      <w:marTop w:val="0"/>
                      <w:marBottom w:val="0"/>
                      <w:divBdr>
                        <w:top w:val="none" w:sz="0" w:space="0" w:color="auto"/>
                        <w:left w:val="none" w:sz="0" w:space="0" w:color="auto"/>
                        <w:bottom w:val="none" w:sz="0" w:space="0" w:color="auto"/>
                        <w:right w:val="none" w:sz="0" w:space="0" w:color="auto"/>
                      </w:divBdr>
                    </w:div>
                    <w:div w:id="1873181608">
                      <w:marLeft w:val="0"/>
                      <w:marRight w:val="0"/>
                      <w:marTop w:val="0"/>
                      <w:marBottom w:val="0"/>
                      <w:divBdr>
                        <w:top w:val="none" w:sz="0" w:space="0" w:color="auto"/>
                        <w:left w:val="none" w:sz="0" w:space="0" w:color="auto"/>
                        <w:bottom w:val="none" w:sz="0" w:space="0" w:color="auto"/>
                        <w:right w:val="none" w:sz="0" w:space="0" w:color="auto"/>
                      </w:divBdr>
                    </w:div>
                    <w:div w:id="282229216">
                      <w:marLeft w:val="0"/>
                      <w:marRight w:val="0"/>
                      <w:marTop w:val="0"/>
                      <w:marBottom w:val="0"/>
                      <w:divBdr>
                        <w:top w:val="none" w:sz="0" w:space="0" w:color="auto"/>
                        <w:left w:val="none" w:sz="0" w:space="0" w:color="auto"/>
                        <w:bottom w:val="none" w:sz="0" w:space="0" w:color="auto"/>
                        <w:right w:val="none" w:sz="0" w:space="0" w:color="auto"/>
                      </w:divBdr>
                    </w:div>
                    <w:div w:id="571161198">
                      <w:marLeft w:val="0"/>
                      <w:marRight w:val="0"/>
                      <w:marTop w:val="0"/>
                      <w:marBottom w:val="0"/>
                      <w:divBdr>
                        <w:top w:val="none" w:sz="0" w:space="0" w:color="auto"/>
                        <w:left w:val="none" w:sz="0" w:space="0" w:color="auto"/>
                        <w:bottom w:val="none" w:sz="0" w:space="0" w:color="auto"/>
                        <w:right w:val="none" w:sz="0" w:space="0" w:color="auto"/>
                      </w:divBdr>
                    </w:div>
                    <w:div w:id="443038401">
                      <w:marLeft w:val="0"/>
                      <w:marRight w:val="0"/>
                      <w:marTop w:val="0"/>
                      <w:marBottom w:val="0"/>
                      <w:divBdr>
                        <w:top w:val="none" w:sz="0" w:space="0" w:color="auto"/>
                        <w:left w:val="none" w:sz="0" w:space="0" w:color="auto"/>
                        <w:bottom w:val="none" w:sz="0" w:space="0" w:color="auto"/>
                        <w:right w:val="none" w:sz="0" w:space="0" w:color="auto"/>
                      </w:divBdr>
                    </w:div>
                    <w:div w:id="202139685">
                      <w:marLeft w:val="0"/>
                      <w:marRight w:val="0"/>
                      <w:marTop w:val="0"/>
                      <w:marBottom w:val="0"/>
                      <w:divBdr>
                        <w:top w:val="none" w:sz="0" w:space="0" w:color="auto"/>
                        <w:left w:val="none" w:sz="0" w:space="0" w:color="auto"/>
                        <w:bottom w:val="none" w:sz="0" w:space="0" w:color="auto"/>
                        <w:right w:val="none" w:sz="0" w:space="0" w:color="auto"/>
                      </w:divBdr>
                    </w:div>
                    <w:div w:id="20000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137">
          <w:marLeft w:val="-225"/>
          <w:marRight w:val="-225"/>
          <w:marTop w:val="0"/>
          <w:marBottom w:val="0"/>
          <w:divBdr>
            <w:top w:val="none" w:sz="0" w:space="0" w:color="auto"/>
            <w:left w:val="none" w:sz="0" w:space="0" w:color="auto"/>
            <w:bottom w:val="none" w:sz="0" w:space="0" w:color="auto"/>
            <w:right w:val="none" w:sz="0" w:space="0" w:color="auto"/>
          </w:divBdr>
          <w:divsChild>
            <w:div w:id="1728990376">
              <w:marLeft w:val="0"/>
              <w:marRight w:val="0"/>
              <w:marTop w:val="0"/>
              <w:marBottom w:val="0"/>
              <w:divBdr>
                <w:top w:val="none" w:sz="0" w:space="0" w:color="auto"/>
                <w:left w:val="none" w:sz="0" w:space="0" w:color="auto"/>
                <w:bottom w:val="none" w:sz="0" w:space="0" w:color="auto"/>
                <w:right w:val="none" w:sz="0" w:space="0" w:color="auto"/>
              </w:divBdr>
              <w:divsChild>
                <w:div w:id="1146320373">
                  <w:marLeft w:val="0"/>
                  <w:marRight w:val="0"/>
                  <w:marTop w:val="0"/>
                  <w:marBottom w:val="240"/>
                  <w:divBdr>
                    <w:top w:val="none" w:sz="0" w:space="0" w:color="auto"/>
                    <w:left w:val="none" w:sz="0" w:space="0" w:color="auto"/>
                    <w:bottom w:val="none" w:sz="0" w:space="0" w:color="auto"/>
                    <w:right w:val="none" w:sz="0" w:space="0" w:color="auto"/>
                  </w:divBdr>
                  <w:divsChild>
                    <w:div w:id="2121140208">
                      <w:marLeft w:val="0"/>
                      <w:marRight w:val="0"/>
                      <w:marTop w:val="0"/>
                      <w:marBottom w:val="0"/>
                      <w:divBdr>
                        <w:top w:val="none" w:sz="0" w:space="0" w:color="auto"/>
                        <w:left w:val="none" w:sz="0" w:space="0" w:color="auto"/>
                        <w:bottom w:val="none" w:sz="0" w:space="0" w:color="auto"/>
                        <w:right w:val="none" w:sz="0" w:space="0" w:color="auto"/>
                      </w:divBdr>
                    </w:div>
                    <w:div w:id="3790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1464">
          <w:marLeft w:val="-225"/>
          <w:marRight w:val="-225"/>
          <w:marTop w:val="0"/>
          <w:marBottom w:val="0"/>
          <w:divBdr>
            <w:top w:val="none" w:sz="0" w:space="0" w:color="auto"/>
            <w:left w:val="none" w:sz="0" w:space="0" w:color="auto"/>
            <w:bottom w:val="none" w:sz="0" w:space="0" w:color="auto"/>
            <w:right w:val="none" w:sz="0" w:space="0" w:color="auto"/>
          </w:divBdr>
          <w:divsChild>
            <w:div w:id="1947272934">
              <w:marLeft w:val="0"/>
              <w:marRight w:val="0"/>
              <w:marTop w:val="0"/>
              <w:marBottom w:val="0"/>
              <w:divBdr>
                <w:top w:val="none" w:sz="0" w:space="0" w:color="auto"/>
                <w:left w:val="none" w:sz="0" w:space="0" w:color="auto"/>
                <w:bottom w:val="none" w:sz="0" w:space="0" w:color="auto"/>
                <w:right w:val="none" w:sz="0" w:space="0" w:color="auto"/>
              </w:divBdr>
              <w:divsChild>
                <w:div w:id="2028672802">
                  <w:marLeft w:val="0"/>
                  <w:marRight w:val="0"/>
                  <w:marTop w:val="0"/>
                  <w:marBottom w:val="240"/>
                  <w:divBdr>
                    <w:top w:val="none" w:sz="0" w:space="0" w:color="auto"/>
                    <w:left w:val="none" w:sz="0" w:space="0" w:color="auto"/>
                    <w:bottom w:val="none" w:sz="0" w:space="0" w:color="auto"/>
                    <w:right w:val="none" w:sz="0" w:space="0" w:color="auto"/>
                  </w:divBdr>
                  <w:divsChild>
                    <w:div w:id="276522652">
                      <w:marLeft w:val="0"/>
                      <w:marRight w:val="0"/>
                      <w:marTop w:val="0"/>
                      <w:marBottom w:val="0"/>
                      <w:divBdr>
                        <w:top w:val="none" w:sz="0" w:space="0" w:color="auto"/>
                        <w:left w:val="none" w:sz="0" w:space="0" w:color="auto"/>
                        <w:bottom w:val="none" w:sz="0" w:space="0" w:color="auto"/>
                        <w:right w:val="none" w:sz="0" w:space="0" w:color="auto"/>
                      </w:divBdr>
                    </w:div>
                    <w:div w:id="4885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8339">
          <w:marLeft w:val="-225"/>
          <w:marRight w:val="-225"/>
          <w:marTop w:val="0"/>
          <w:marBottom w:val="0"/>
          <w:divBdr>
            <w:top w:val="none" w:sz="0" w:space="0" w:color="auto"/>
            <w:left w:val="none" w:sz="0" w:space="0" w:color="auto"/>
            <w:bottom w:val="none" w:sz="0" w:space="0" w:color="auto"/>
            <w:right w:val="none" w:sz="0" w:space="0" w:color="auto"/>
          </w:divBdr>
          <w:divsChild>
            <w:div w:id="881987468">
              <w:marLeft w:val="0"/>
              <w:marRight w:val="0"/>
              <w:marTop w:val="0"/>
              <w:marBottom w:val="0"/>
              <w:divBdr>
                <w:top w:val="none" w:sz="0" w:space="0" w:color="auto"/>
                <w:left w:val="none" w:sz="0" w:space="0" w:color="auto"/>
                <w:bottom w:val="none" w:sz="0" w:space="0" w:color="auto"/>
                <w:right w:val="none" w:sz="0" w:space="0" w:color="auto"/>
              </w:divBdr>
              <w:divsChild>
                <w:div w:id="7331169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36456746">
          <w:marLeft w:val="-225"/>
          <w:marRight w:val="-225"/>
          <w:marTop w:val="0"/>
          <w:marBottom w:val="0"/>
          <w:divBdr>
            <w:top w:val="none" w:sz="0" w:space="0" w:color="auto"/>
            <w:left w:val="none" w:sz="0" w:space="0" w:color="auto"/>
            <w:bottom w:val="none" w:sz="0" w:space="0" w:color="auto"/>
            <w:right w:val="none" w:sz="0" w:space="0" w:color="auto"/>
          </w:divBdr>
          <w:divsChild>
            <w:div w:id="1656490227">
              <w:marLeft w:val="0"/>
              <w:marRight w:val="0"/>
              <w:marTop w:val="0"/>
              <w:marBottom w:val="0"/>
              <w:divBdr>
                <w:top w:val="none" w:sz="0" w:space="0" w:color="auto"/>
                <w:left w:val="none" w:sz="0" w:space="0" w:color="auto"/>
                <w:bottom w:val="none" w:sz="0" w:space="0" w:color="auto"/>
                <w:right w:val="none" w:sz="0" w:space="0" w:color="auto"/>
              </w:divBdr>
              <w:divsChild>
                <w:div w:id="1052389582">
                  <w:marLeft w:val="0"/>
                  <w:marRight w:val="0"/>
                  <w:marTop w:val="0"/>
                  <w:marBottom w:val="240"/>
                  <w:divBdr>
                    <w:top w:val="none" w:sz="0" w:space="0" w:color="auto"/>
                    <w:left w:val="none" w:sz="0" w:space="0" w:color="auto"/>
                    <w:bottom w:val="none" w:sz="0" w:space="0" w:color="auto"/>
                    <w:right w:val="none" w:sz="0" w:space="0" w:color="auto"/>
                  </w:divBdr>
                  <w:divsChild>
                    <w:div w:id="172188449">
                      <w:marLeft w:val="0"/>
                      <w:marRight w:val="0"/>
                      <w:marTop w:val="0"/>
                      <w:marBottom w:val="0"/>
                      <w:divBdr>
                        <w:top w:val="none" w:sz="0" w:space="0" w:color="auto"/>
                        <w:left w:val="none" w:sz="0" w:space="0" w:color="auto"/>
                        <w:bottom w:val="none" w:sz="0" w:space="0" w:color="auto"/>
                        <w:right w:val="none" w:sz="0" w:space="0" w:color="auto"/>
                      </w:divBdr>
                    </w:div>
                    <w:div w:id="229660153">
                      <w:marLeft w:val="0"/>
                      <w:marRight w:val="0"/>
                      <w:marTop w:val="0"/>
                      <w:marBottom w:val="0"/>
                      <w:divBdr>
                        <w:top w:val="none" w:sz="0" w:space="0" w:color="auto"/>
                        <w:left w:val="none" w:sz="0" w:space="0" w:color="auto"/>
                        <w:bottom w:val="none" w:sz="0" w:space="0" w:color="auto"/>
                        <w:right w:val="none" w:sz="0" w:space="0" w:color="auto"/>
                      </w:divBdr>
                    </w:div>
                    <w:div w:id="16055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Фурман</dc:creator>
  <cp:keywords/>
  <dc:description/>
  <cp:lastModifiedBy>Екатерина Фурман</cp:lastModifiedBy>
  <cp:revision>1</cp:revision>
  <dcterms:created xsi:type="dcterms:W3CDTF">2025-09-04T08:33:00Z</dcterms:created>
  <dcterms:modified xsi:type="dcterms:W3CDTF">2025-09-04T08:34:00Z</dcterms:modified>
</cp:coreProperties>
</file>